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6B" w:rsidRDefault="0098066B" w:rsidP="0098066B">
      <w:pPr>
        <w:spacing w:beforeLines="50" w:afterLines="50"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附件二</w:t>
      </w:r>
    </w:p>
    <w:p w:rsidR="0098066B" w:rsidRPr="00A4096F" w:rsidRDefault="0098066B" w:rsidP="0098066B">
      <w:pPr>
        <w:spacing w:beforeLines="50" w:afterLines="50" w:line="360" w:lineRule="auto"/>
        <w:jc w:val="center"/>
        <w:rPr>
          <w:rFonts w:ascii="宋体" w:hAnsi="宋体" w:cs="宋体"/>
          <w:kern w:val="0"/>
          <w:sz w:val="24"/>
        </w:rPr>
      </w:pPr>
      <w:r w:rsidRPr="00A4096F">
        <w:rPr>
          <w:rFonts w:ascii="宋体" w:hAnsi="宋体" w:cs="宋体" w:hint="eastAsia"/>
          <w:kern w:val="0"/>
          <w:sz w:val="24"/>
        </w:rPr>
        <w:t>南华大学20</w:t>
      </w:r>
      <w:r>
        <w:rPr>
          <w:rFonts w:ascii="宋体" w:hAnsi="宋体" w:cs="宋体" w:hint="eastAsia"/>
          <w:kern w:val="0"/>
          <w:sz w:val="24"/>
        </w:rPr>
        <w:t>20</w:t>
      </w:r>
      <w:r w:rsidRPr="00A4096F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临床医学</w:t>
      </w:r>
      <w:r w:rsidRPr="00A4096F">
        <w:rPr>
          <w:rFonts w:ascii="宋体" w:hAnsi="宋体" w:cs="宋体" w:hint="eastAsia"/>
          <w:kern w:val="0"/>
          <w:sz w:val="24"/>
        </w:rPr>
        <w:t>招生缺额信息表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3452"/>
      </w:tblGrid>
      <w:tr w:rsidR="0098066B" w:rsidRPr="00A4096F" w:rsidTr="00B37204">
        <w:tc>
          <w:tcPr>
            <w:tcW w:w="675" w:type="dxa"/>
            <w:vAlign w:val="center"/>
          </w:tcPr>
          <w:p w:rsidR="0098066B" w:rsidRPr="00A4096F" w:rsidRDefault="0098066B" w:rsidP="00B372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学院代码</w:t>
            </w:r>
          </w:p>
        </w:tc>
        <w:tc>
          <w:tcPr>
            <w:tcW w:w="2552" w:type="dxa"/>
            <w:vAlign w:val="center"/>
          </w:tcPr>
          <w:p w:rsidR="0098066B" w:rsidRPr="00A4096F" w:rsidRDefault="0098066B" w:rsidP="00B37204">
            <w:pPr>
              <w:jc w:val="center"/>
              <w:rPr>
                <w:rFonts w:ascii="宋体" w:hAnsi="宋体"/>
                <w:szCs w:val="21"/>
              </w:rPr>
            </w:pPr>
            <w:r w:rsidRPr="00A4096F">
              <w:rPr>
                <w:rFonts w:ascii="宋体" w:hAnsi="宋体" w:hint="eastAsia"/>
                <w:szCs w:val="21"/>
              </w:rPr>
              <w:t>医院</w:t>
            </w:r>
          </w:p>
        </w:tc>
        <w:tc>
          <w:tcPr>
            <w:tcW w:w="1843" w:type="dxa"/>
            <w:vAlign w:val="center"/>
          </w:tcPr>
          <w:p w:rsidR="0098066B" w:rsidRPr="00A4096F" w:rsidRDefault="0098066B" w:rsidP="00B37204">
            <w:pPr>
              <w:jc w:val="center"/>
              <w:rPr>
                <w:rFonts w:ascii="宋体" w:hAnsi="宋体"/>
                <w:szCs w:val="21"/>
              </w:rPr>
            </w:pPr>
            <w:r w:rsidRPr="00A4096F">
              <w:rPr>
                <w:rFonts w:ascii="宋体" w:hAnsi="宋体" w:hint="eastAsia"/>
                <w:szCs w:val="21"/>
              </w:rPr>
              <w:t>余额</w:t>
            </w:r>
          </w:p>
        </w:tc>
        <w:tc>
          <w:tcPr>
            <w:tcW w:w="3452" w:type="dxa"/>
            <w:vAlign w:val="center"/>
          </w:tcPr>
          <w:p w:rsidR="0098066B" w:rsidRPr="00A4096F" w:rsidRDefault="0098066B" w:rsidP="00B37204">
            <w:pPr>
              <w:jc w:val="center"/>
              <w:rPr>
                <w:rFonts w:ascii="宋体" w:hAnsi="宋体"/>
                <w:szCs w:val="21"/>
              </w:rPr>
            </w:pPr>
            <w:r w:rsidRPr="00A4096F">
              <w:rPr>
                <w:rFonts w:ascii="宋体" w:hAnsi="宋体" w:hint="eastAsia"/>
                <w:szCs w:val="21"/>
              </w:rPr>
              <w:t>调剂的专业</w:t>
            </w:r>
          </w:p>
        </w:tc>
      </w:tr>
      <w:tr w:rsidR="0098066B" w:rsidRPr="00A4096F" w:rsidTr="00B37204">
        <w:tc>
          <w:tcPr>
            <w:tcW w:w="675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101</w:t>
            </w:r>
          </w:p>
        </w:tc>
        <w:tc>
          <w:tcPr>
            <w:tcW w:w="2552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第一临床学院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传染病学</w:t>
            </w:r>
            <w:r>
              <w:rPr>
                <w:color w:val="000000"/>
              </w:rPr>
              <w:t>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人；骨科，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人；脊柱外科，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</w:t>
            </w:r>
            <w:r>
              <w:rPr>
                <w:rFonts w:hint="eastAsia"/>
                <w:color w:val="000000"/>
              </w:rPr>
              <w:t>心胸外科</w:t>
            </w:r>
            <w:r>
              <w:rPr>
                <w:color w:val="000000"/>
              </w:rPr>
              <w:t>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人；肝胆外科，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人；神经外科，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人，眼科，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人；肿瘤内科，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</w:t>
            </w:r>
            <w:r>
              <w:rPr>
                <w:rFonts w:hint="eastAsia"/>
                <w:color w:val="000000"/>
              </w:rPr>
              <w:t>重症医学，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人；</w:t>
            </w:r>
            <w:r>
              <w:rPr>
                <w:color w:val="000000"/>
              </w:rPr>
              <w:t>临床病理学，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</w:t>
            </w:r>
          </w:p>
        </w:tc>
      </w:tr>
      <w:tr w:rsidR="0098066B" w:rsidRPr="00A4096F" w:rsidTr="00B37204">
        <w:tc>
          <w:tcPr>
            <w:tcW w:w="675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</w:rPr>
              <w:t>肾内科，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人；脊柱外科，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人；肝胆外科，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人；泌尿外科，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人；眼科学，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人；肿瘤内科，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人；肿瘤放射治疗学，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人；</w:t>
            </w:r>
          </w:p>
        </w:tc>
      </w:tr>
      <w:tr w:rsidR="0098066B" w:rsidRPr="00A4096F" w:rsidTr="00B37204">
        <w:tc>
          <w:tcPr>
            <w:tcW w:w="675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102</w:t>
            </w:r>
          </w:p>
        </w:tc>
        <w:tc>
          <w:tcPr>
            <w:tcW w:w="2552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第二临床学院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rPr>
                <w:color w:val="FF0000"/>
              </w:rPr>
            </w:pPr>
            <w:r>
              <w:rPr>
                <w:rFonts w:hint="eastAsia"/>
              </w:rPr>
              <w:t>呼吸内科，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人；妇产科，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人；神经内科，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人；心血管内科，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人；眼科，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人；泌尿外科，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人；骨外科，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人；儿科，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人；麻醉学，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</w:t>
            </w:r>
          </w:p>
        </w:tc>
      </w:tr>
      <w:tr w:rsidR="0098066B" w:rsidRPr="00A4096F" w:rsidTr="00B37204">
        <w:tc>
          <w:tcPr>
            <w:tcW w:w="675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rPr>
                <w:color w:val="FF0000"/>
              </w:rPr>
            </w:pPr>
            <w:r>
              <w:rPr>
                <w:rFonts w:hint="eastAsia"/>
              </w:rPr>
              <w:t>不区分研究方向（呼吸内科），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人；消化内科，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人；</w:t>
            </w:r>
          </w:p>
        </w:tc>
      </w:tr>
      <w:tr w:rsidR="0098066B" w:rsidRPr="00A4096F" w:rsidTr="00B37204">
        <w:tc>
          <w:tcPr>
            <w:tcW w:w="675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2552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南华临床学院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A3B62">
              <w:rPr>
                <w:rFonts w:ascii="宋体" w:hAnsi="宋体" w:hint="eastAsia"/>
                <w:color w:val="000000"/>
                <w:szCs w:val="21"/>
              </w:rPr>
              <w:t>神经病学2人，急诊医学1个，消化内科1人，骨科1人，胃肠外科1人</w:t>
            </w:r>
          </w:p>
        </w:tc>
      </w:tr>
      <w:tr w:rsidR="0098066B" w:rsidRPr="00A4096F" w:rsidTr="00B37204">
        <w:tc>
          <w:tcPr>
            <w:tcW w:w="675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A3B62">
              <w:rPr>
                <w:rFonts w:ascii="宋体" w:hAnsi="宋体" w:hint="eastAsia"/>
                <w:color w:val="000000"/>
                <w:szCs w:val="21"/>
              </w:rPr>
              <w:t>消化内科1人，神经病学1人</w:t>
            </w:r>
          </w:p>
        </w:tc>
      </w:tr>
      <w:tr w:rsidR="0098066B" w:rsidRPr="00A4096F" w:rsidTr="00B37204"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104</w:t>
            </w:r>
          </w:p>
        </w:tc>
        <w:tc>
          <w:tcPr>
            <w:tcW w:w="2552" w:type="dxa"/>
            <w:vAlign w:val="center"/>
          </w:tcPr>
          <w:p w:rsidR="0098066B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南华大学附属郴州医院（郴州市第一人民医院）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专硕105100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A3B62">
              <w:rPr>
                <w:rFonts w:ascii="宋体" w:hAnsi="宋体" w:hint="eastAsia"/>
                <w:color w:val="000000"/>
                <w:szCs w:val="21"/>
              </w:rPr>
              <w:t>小儿内科、康复科</w:t>
            </w:r>
          </w:p>
        </w:tc>
      </w:tr>
      <w:tr w:rsidR="0098066B" w:rsidRPr="00A4096F" w:rsidTr="00B37204">
        <w:trPr>
          <w:trHeight w:val="946"/>
        </w:trPr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111</w:t>
            </w:r>
          </w:p>
        </w:tc>
        <w:tc>
          <w:tcPr>
            <w:tcW w:w="2552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南华大学广东省第二人民医院研究生协作培养基地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专硕105100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2人</w:t>
            </w:r>
          </w:p>
        </w:tc>
        <w:tc>
          <w:tcPr>
            <w:tcW w:w="3452" w:type="dxa"/>
            <w:vAlign w:val="center"/>
          </w:tcPr>
          <w:p w:rsidR="0098066B" w:rsidRPr="00FA3B62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A3B62">
              <w:rPr>
                <w:rFonts w:ascii="宋体" w:hAnsi="宋体" w:hint="eastAsia"/>
                <w:color w:val="000000"/>
                <w:szCs w:val="21"/>
              </w:rPr>
              <w:t>外科（泌尿外科方向）1人；耳鼻咽喉头颈外科1人</w:t>
            </w:r>
          </w:p>
        </w:tc>
      </w:tr>
      <w:tr w:rsidR="0098066B" w:rsidRPr="00A4096F" w:rsidTr="00B37204">
        <w:trPr>
          <w:trHeight w:val="696"/>
        </w:trPr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113</w:t>
            </w:r>
          </w:p>
        </w:tc>
        <w:tc>
          <w:tcPr>
            <w:tcW w:w="2552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南华大学附属娄底医院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专硕105100</w:t>
            </w:r>
          </w:p>
          <w:p w:rsidR="0098066B" w:rsidRPr="00CD65A9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231D8E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心内科1人</w:t>
            </w:r>
          </w:p>
        </w:tc>
      </w:tr>
      <w:tr w:rsidR="0098066B" w:rsidRPr="00A4096F" w:rsidTr="00B37204">
        <w:tc>
          <w:tcPr>
            <w:tcW w:w="675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南华大学湖南省肿瘤医院研究生协作培养基地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专硕105100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231D8E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肿瘤学（放射治疗）</w:t>
            </w:r>
          </w:p>
        </w:tc>
      </w:tr>
      <w:tr w:rsidR="0098066B" w:rsidRPr="00A4096F" w:rsidTr="00B37204">
        <w:tc>
          <w:tcPr>
            <w:tcW w:w="675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</w:t>
            </w:r>
            <w:r>
              <w:rPr>
                <w:rFonts w:ascii="宋体" w:hAnsi="宋体" w:hint="eastAsia"/>
                <w:color w:val="000000"/>
                <w:szCs w:val="21"/>
              </w:rPr>
              <w:t>硕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100200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785E59" w:rsidRDefault="0098066B" w:rsidP="00B3720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85E59">
              <w:rPr>
                <w:rFonts w:ascii="宋体" w:hAnsi="宋体" w:hint="eastAsia"/>
                <w:color w:val="000000"/>
                <w:szCs w:val="21"/>
              </w:rPr>
              <w:t>麻醉1人</w:t>
            </w:r>
          </w:p>
        </w:tc>
      </w:tr>
      <w:tr w:rsidR="0098066B" w:rsidRPr="00A4096F" w:rsidTr="00B37204"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南华大学湘潭市中心医院研究生协作培养单位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专硕105100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231D8E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心血管内科1人</w:t>
            </w:r>
          </w:p>
        </w:tc>
      </w:tr>
      <w:tr w:rsidR="0098066B" w:rsidRPr="00A4096F" w:rsidTr="00B37204">
        <w:trPr>
          <w:trHeight w:val="946"/>
        </w:trPr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125</w:t>
            </w:r>
          </w:p>
        </w:tc>
        <w:tc>
          <w:tcPr>
            <w:tcW w:w="2552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深圳市第二人民医院研究生协作培养基地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785E59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5E59">
              <w:rPr>
                <w:color w:val="000000"/>
              </w:rPr>
              <w:t>外科学（乳腺甲状腺外科）</w:t>
            </w:r>
          </w:p>
        </w:tc>
      </w:tr>
      <w:tr w:rsidR="0098066B" w:rsidRPr="00A4096F" w:rsidTr="00B37204">
        <w:trPr>
          <w:trHeight w:val="946"/>
        </w:trPr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128</w:t>
            </w:r>
          </w:p>
        </w:tc>
        <w:tc>
          <w:tcPr>
            <w:tcW w:w="2552" w:type="dxa"/>
            <w:vAlign w:val="center"/>
          </w:tcPr>
          <w:p w:rsidR="0098066B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南华大学益阳市中心医院研究生协作培养基地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52" w:type="dxa"/>
            <w:vAlign w:val="center"/>
          </w:tcPr>
          <w:p w:rsidR="0098066B" w:rsidRPr="00785E59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5E59">
              <w:rPr>
                <w:rFonts w:ascii="宋体" w:hAnsi="宋体" w:hint="eastAsia"/>
                <w:color w:val="000000"/>
                <w:szCs w:val="21"/>
              </w:rPr>
              <w:t>骨外科1人</w:t>
            </w:r>
          </w:p>
        </w:tc>
      </w:tr>
      <w:tr w:rsidR="0098066B" w:rsidRPr="00A4096F" w:rsidTr="00B37204">
        <w:tc>
          <w:tcPr>
            <w:tcW w:w="675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129</w:t>
            </w:r>
          </w:p>
        </w:tc>
        <w:tc>
          <w:tcPr>
            <w:tcW w:w="2552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北京市昌平区医院研究生协作培养基地</w:t>
            </w:r>
          </w:p>
        </w:tc>
        <w:tc>
          <w:tcPr>
            <w:tcW w:w="1843" w:type="dxa"/>
            <w:vAlign w:val="center"/>
          </w:tcPr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98066B" w:rsidRPr="00231D8E" w:rsidRDefault="0098066B" w:rsidP="00B3720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  <w:tc>
          <w:tcPr>
            <w:tcW w:w="3452" w:type="dxa"/>
            <w:vAlign w:val="center"/>
          </w:tcPr>
          <w:p w:rsidR="0098066B" w:rsidRPr="00231D8E" w:rsidRDefault="0098066B" w:rsidP="00B3720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全科医学，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具体与冯老师联系18810119959</w:t>
            </w:r>
          </w:p>
        </w:tc>
      </w:tr>
    </w:tbl>
    <w:p w:rsidR="0098066B" w:rsidRPr="009A2FA3" w:rsidRDefault="0098066B" w:rsidP="0098066B"/>
    <w:p w:rsidR="002D69EE" w:rsidRPr="0098066B" w:rsidRDefault="002D69EE"/>
    <w:sectPr w:rsidR="002D69EE" w:rsidRPr="0098066B" w:rsidSect="00B40F5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EE" w:rsidRDefault="002D69EE" w:rsidP="0098066B">
      <w:r>
        <w:separator/>
      </w:r>
    </w:p>
  </w:endnote>
  <w:endnote w:type="continuationSeparator" w:id="1">
    <w:p w:rsidR="002D69EE" w:rsidRDefault="002D69EE" w:rsidP="0098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EE" w:rsidRDefault="002D69EE" w:rsidP="0098066B">
      <w:r>
        <w:separator/>
      </w:r>
    </w:p>
  </w:footnote>
  <w:footnote w:type="continuationSeparator" w:id="1">
    <w:p w:rsidR="002D69EE" w:rsidRDefault="002D69EE" w:rsidP="00980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66B"/>
    <w:rsid w:val="002D69EE"/>
    <w:rsid w:val="0098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招国栋</dc:creator>
  <cp:keywords/>
  <dc:description/>
  <cp:lastModifiedBy>招国栋</cp:lastModifiedBy>
  <cp:revision>2</cp:revision>
  <dcterms:created xsi:type="dcterms:W3CDTF">2020-05-31T07:41:00Z</dcterms:created>
  <dcterms:modified xsi:type="dcterms:W3CDTF">2020-05-31T07:42:00Z</dcterms:modified>
</cp:coreProperties>
</file>